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C8D" w:rsidRDefault="004C0C8D" w:rsidP="00180F89">
      <w:pPr>
        <w:jc w:val="center"/>
      </w:pPr>
      <w:r>
        <w:rPr>
          <w:noProof/>
        </w:rPr>
        <w:drawing>
          <wp:inline distT="0" distB="0" distL="0" distR="0" wp14:anchorId="20A5C755" wp14:editId="12DCBDE8">
            <wp:extent cx="1000125" cy="1000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C8D" w:rsidRPr="000D1DD7" w:rsidRDefault="004C0C8D" w:rsidP="00180F89">
      <w:pPr>
        <w:jc w:val="center"/>
      </w:pPr>
    </w:p>
    <w:p w:rsidR="00180F89" w:rsidRPr="00F052DE" w:rsidRDefault="00B20815" w:rsidP="00180F8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052DE">
        <w:rPr>
          <w:b/>
          <w:sz w:val="28"/>
          <w:szCs w:val="28"/>
        </w:rPr>
        <w:t>ХУРАЛ ПРЕДСТАВИТЕЛЕЙ</w:t>
      </w:r>
      <w:r w:rsidR="00180F89" w:rsidRPr="00F052DE">
        <w:rPr>
          <w:b/>
          <w:sz w:val="28"/>
          <w:szCs w:val="28"/>
        </w:rPr>
        <w:t xml:space="preserve"> СЕЛЬСКОГО </w:t>
      </w:r>
      <w:r w:rsidRPr="00F052DE">
        <w:rPr>
          <w:b/>
          <w:sz w:val="28"/>
          <w:szCs w:val="28"/>
        </w:rPr>
        <w:t>ПОСЕЛЕНИЯ СУМОН</w:t>
      </w:r>
      <w:r w:rsidR="00180F89" w:rsidRPr="00F052DE">
        <w:rPr>
          <w:b/>
          <w:sz w:val="28"/>
          <w:szCs w:val="28"/>
        </w:rPr>
        <w:t xml:space="preserve"> </w:t>
      </w:r>
      <w:r w:rsidRPr="00F052DE">
        <w:rPr>
          <w:b/>
          <w:sz w:val="28"/>
          <w:szCs w:val="28"/>
        </w:rPr>
        <w:t>САГЛЫНСКИЙ ОВЮРСКОГО</w:t>
      </w:r>
      <w:r w:rsidR="00180F89" w:rsidRPr="00F052DE">
        <w:rPr>
          <w:b/>
          <w:sz w:val="28"/>
          <w:szCs w:val="28"/>
        </w:rPr>
        <w:t xml:space="preserve"> КОЖУУНА РЕСПУБЛИКИ ТЫВА</w:t>
      </w:r>
    </w:p>
    <w:p w:rsidR="00180F89" w:rsidRDefault="00180F89" w:rsidP="001152B5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F052DE">
        <w:rPr>
          <w:b/>
          <w:sz w:val="28"/>
          <w:szCs w:val="28"/>
        </w:rPr>
        <w:t>РЕШЕНИЕ</w:t>
      </w:r>
    </w:p>
    <w:p w:rsidR="004C0C8D" w:rsidRPr="00F052DE" w:rsidRDefault="004C0C8D" w:rsidP="005E14D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052DE">
        <w:rPr>
          <w:b/>
          <w:sz w:val="28"/>
          <w:szCs w:val="28"/>
        </w:rPr>
        <w:t>ТЫВА РЕСПУБЛИКАНЫН ОВУР КОЖУУН</w:t>
      </w:r>
      <w:r>
        <w:rPr>
          <w:b/>
          <w:sz w:val="28"/>
          <w:szCs w:val="28"/>
        </w:rPr>
        <w:t>Н</w:t>
      </w:r>
      <w:r w:rsidRPr="00F052DE">
        <w:rPr>
          <w:b/>
          <w:sz w:val="28"/>
          <w:szCs w:val="28"/>
        </w:rPr>
        <w:t xml:space="preserve">УН </w:t>
      </w:r>
      <w:r>
        <w:rPr>
          <w:b/>
          <w:sz w:val="28"/>
          <w:szCs w:val="28"/>
        </w:rPr>
        <w:t>КОДЭЭ</w:t>
      </w:r>
      <w:r w:rsidR="005E14D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ЧУРТТАКЧЫЛЫГ </w:t>
      </w:r>
      <w:r w:rsidRPr="00F052DE">
        <w:rPr>
          <w:b/>
          <w:sz w:val="28"/>
          <w:szCs w:val="28"/>
        </w:rPr>
        <w:t>САГЛЫ</w:t>
      </w:r>
      <w:r>
        <w:rPr>
          <w:b/>
          <w:sz w:val="28"/>
          <w:szCs w:val="28"/>
        </w:rPr>
        <w:t xml:space="preserve"> </w:t>
      </w:r>
      <w:r w:rsidRPr="00F052DE">
        <w:rPr>
          <w:b/>
          <w:sz w:val="28"/>
          <w:szCs w:val="28"/>
        </w:rPr>
        <w:t>СУМУЗУНУН</w:t>
      </w:r>
      <w:r w:rsidR="005E14D0">
        <w:rPr>
          <w:b/>
          <w:sz w:val="28"/>
          <w:szCs w:val="28"/>
        </w:rPr>
        <w:t xml:space="preserve"> </w:t>
      </w:r>
      <w:r w:rsidRPr="00F052DE">
        <w:rPr>
          <w:b/>
          <w:sz w:val="28"/>
          <w:szCs w:val="28"/>
        </w:rPr>
        <w:t>ТОЛЭЭЛЕКЧИЛЕР ХУРАЛЫ</w:t>
      </w:r>
    </w:p>
    <w:p w:rsidR="004C0C8D" w:rsidRPr="001152B5" w:rsidRDefault="00BC6A21" w:rsidP="001152B5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ШИИТПИР</w:t>
      </w:r>
    </w:p>
    <w:p w:rsidR="00180F89" w:rsidRPr="005E14D0" w:rsidRDefault="008711C7" w:rsidP="005E14D0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2F24EF">
        <w:rPr>
          <w:color w:val="000000"/>
          <w:sz w:val="28"/>
          <w:szCs w:val="28"/>
          <w:u w:val="single"/>
        </w:rPr>
        <w:t>04</w:t>
      </w:r>
      <w:r w:rsidR="004C0C8D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</w:t>
      </w:r>
      <w:r w:rsidRPr="008711C7">
        <w:rPr>
          <w:color w:val="000000"/>
          <w:sz w:val="28"/>
          <w:szCs w:val="28"/>
          <w:u w:val="single"/>
        </w:rPr>
        <w:t>июня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20</w:t>
      </w:r>
      <w:r w:rsidR="002F24EF">
        <w:rPr>
          <w:color w:val="000000"/>
          <w:spacing w:val="-3"/>
          <w:sz w:val="28"/>
          <w:szCs w:val="28"/>
          <w:u w:val="single"/>
        </w:rPr>
        <w:t>18</w:t>
      </w:r>
      <w:r>
        <w:rPr>
          <w:color w:val="000000"/>
          <w:spacing w:val="-3"/>
          <w:sz w:val="28"/>
          <w:szCs w:val="28"/>
        </w:rPr>
        <w:t xml:space="preserve"> </w:t>
      </w:r>
      <w:r w:rsidR="004C0C8D" w:rsidRPr="0034116F">
        <w:rPr>
          <w:color w:val="000000"/>
          <w:spacing w:val="-3"/>
          <w:sz w:val="28"/>
          <w:szCs w:val="28"/>
        </w:rPr>
        <w:t>г.</w:t>
      </w:r>
      <w:r w:rsidR="004C0C8D" w:rsidRPr="0034116F">
        <w:rPr>
          <w:color w:val="000000"/>
          <w:sz w:val="28"/>
          <w:szCs w:val="28"/>
        </w:rPr>
        <w:t xml:space="preserve">               </w:t>
      </w:r>
      <w:r w:rsidR="004C0C8D">
        <w:rPr>
          <w:color w:val="000000"/>
          <w:sz w:val="28"/>
          <w:szCs w:val="28"/>
        </w:rPr>
        <w:t xml:space="preserve">     №</w:t>
      </w:r>
      <w:r>
        <w:rPr>
          <w:color w:val="000000"/>
          <w:sz w:val="28"/>
          <w:szCs w:val="28"/>
        </w:rPr>
        <w:t xml:space="preserve"> </w:t>
      </w:r>
      <w:r w:rsidR="002F24EF">
        <w:rPr>
          <w:color w:val="000000"/>
          <w:sz w:val="28"/>
          <w:szCs w:val="28"/>
          <w:u w:val="single"/>
        </w:rPr>
        <w:t>18</w:t>
      </w:r>
      <w:r w:rsidR="004C0C8D">
        <w:rPr>
          <w:color w:val="000000"/>
          <w:sz w:val="28"/>
          <w:szCs w:val="28"/>
        </w:rPr>
        <w:t xml:space="preserve">    </w:t>
      </w:r>
      <w:r w:rsidR="004C0C8D" w:rsidRPr="0034116F">
        <w:rPr>
          <w:color w:val="000000"/>
          <w:sz w:val="28"/>
          <w:szCs w:val="28"/>
        </w:rPr>
        <w:t xml:space="preserve">                                   </w:t>
      </w:r>
      <w:r w:rsidR="004C0C8D" w:rsidRPr="0034116F">
        <w:rPr>
          <w:sz w:val="28"/>
          <w:szCs w:val="28"/>
        </w:rPr>
        <w:t>с.</w:t>
      </w:r>
      <w:r w:rsidR="005E14D0">
        <w:rPr>
          <w:sz w:val="28"/>
          <w:szCs w:val="28"/>
        </w:rPr>
        <w:t xml:space="preserve"> Саглы</w:t>
      </w:r>
    </w:p>
    <w:p w:rsidR="005E14D0" w:rsidRDefault="005E14D0" w:rsidP="00BC6A21">
      <w:pPr>
        <w:rPr>
          <w:b/>
        </w:rPr>
      </w:pPr>
    </w:p>
    <w:p w:rsidR="005E14D0" w:rsidRDefault="004C0C8D" w:rsidP="005E14D0">
      <w:pPr>
        <w:jc w:val="center"/>
        <w:rPr>
          <w:b/>
          <w:sz w:val="28"/>
          <w:szCs w:val="28"/>
        </w:rPr>
      </w:pPr>
      <w:r w:rsidRPr="00E40FA0">
        <w:rPr>
          <w:b/>
          <w:sz w:val="28"/>
          <w:szCs w:val="28"/>
        </w:rPr>
        <w:t xml:space="preserve">Об </w:t>
      </w:r>
      <w:r w:rsidR="00B20815">
        <w:rPr>
          <w:b/>
          <w:sz w:val="28"/>
          <w:szCs w:val="28"/>
        </w:rPr>
        <w:t>утверждении отчета об исполнении</w:t>
      </w:r>
      <w:r w:rsidRPr="00E40FA0">
        <w:rPr>
          <w:b/>
          <w:sz w:val="28"/>
          <w:szCs w:val="28"/>
        </w:rPr>
        <w:t xml:space="preserve"> бюджета сельского поселения сумон</w:t>
      </w:r>
      <w:r w:rsidR="00B20815">
        <w:rPr>
          <w:b/>
          <w:sz w:val="28"/>
          <w:szCs w:val="28"/>
        </w:rPr>
        <w:t>а</w:t>
      </w:r>
      <w:r w:rsidRPr="00E40FA0">
        <w:rPr>
          <w:b/>
          <w:sz w:val="28"/>
          <w:szCs w:val="28"/>
        </w:rPr>
        <w:t xml:space="preserve"> Саглынский </w:t>
      </w:r>
      <w:r w:rsidR="007C7436">
        <w:rPr>
          <w:b/>
          <w:sz w:val="28"/>
          <w:szCs w:val="28"/>
        </w:rPr>
        <w:t>Овюрского кожууна</w:t>
      </w:r>
      <w:r w:rsidR="005E14D0">
        <w:rPr>
          <w:b/>
          <w:sz w:val="28"/>
          <w:szCs w:val="28"/>
        </w:rPr>
        <w:t xml:space="preserve"> Р</w:t>
      </w:r>
      <w:r w:rsidR="002F24EF">
        <w:rPr>
          <w:b/>
          <w:sz w:val="28"/>
          <w:szCs w:val="28"/>
        </w:rPr>
        <w:t>еспублики Тыва за 1 квартал 2018</w:t>
      </w:r>
      <w:r w:rsidR="00B20815">
        <w:rPr>
          <w:b/>
          <w:sz w:val="28"/>
          <w:szCs w:val="28"/>
        </w:rPr>
        <w:t xml:space="preserve"> </w:t>
      </w:r>
      <w:r w:rsidR="00835F05" w:rsidRPr="00E40FA0">
        <w:rPr>
          <w:b/>
          <w:sz w:val="28"/>
          <w:szCs w:val="28"/>
        </w:rPr>
        <w:t>год</w:t>
      </w:r>
      <w:r w:rsidR="005E14D0">
        <w:rPr>
          <w:b/>
          <w:sz w:val="28"/>
          <w:szCs w:val="28"/>
        </w:rPr>
        <w:t>а</w:t>
      </w:r>
    </w:p>
    <w:p w:rsidR="005E14D0" w:rsidRPr="00E40FA0" w:rsidRDefault="005E14D0" w:rsidP="004C0C8D">
      <w:pPr>
        <w:jc w:val="center"/>
        <w:rPr>
          <w:b/>
          <w:sz w:val="28"/>
          <w:szCs w:val="28"/>
        </w:rPr>
      </w:pPr>
    </w:p>
    <w:p w:rsidR="00EF0E2B" w:rsidRPr="00B20815" w:rsidRDefault="00B20815" w:rsidP="00B20815">
      <w:pPr>
        <w:rPr>
          <w:b/>
          <w:sz w:val="28"/>
          <w:szCs w:val="28"/>
        </w:rPr>
      </w:pPr>
      <w:r w:rsidRPr="00B20815">
        <w:rPr>
          <w:b/>
          <w:sz w:val="28"/>
          <w:szCs w:val="28"/>
        </w:rPr>
        <w:t>Статья 1</w:t>
      </w:r>
    </w:p>
    <w:p w:rsidR="004C0C8D" w:rsidRDefault="004C0C8D" w:rsidP="00B20815">
      <w:pPr>
        <w:ind w:firstLine="708"/>
        <w:jc w:val="both"/>
        <w:rPr>
          <w:sz w:val="28"/>
          <w:szCs w:val="28"/>
        </w:rPr>
      </w:pPr>
      <w:r w:rsidRPr="00E40FA0">
        <w:rPr>
          <w:sz w:val="28"/>
          <w:szCs w:val="28"/>
        </w:rPr>
        <w:t>1.</w:t>
      </w:r>
      <w:r w:rsidR="00B20815">
        <w:rPr>
          <w:sz w:val="28"/>
          <w:szCs w:val="28"/>
        </w:rPr>
        <w:t xml:space="preserve"> </w:t>
      </w:r>
      <w:r w:rsidR="00FE4C1D" w:rsidRPr="00E40FA0">
        <w:rPr>
          <w:sz w:val="28"/>
          <w:szCs w:val="28"/>
        </w:rPr>
        <w:t xml:space="preserve">Утвердить </w:t>
      </w:r>
      <w:r w:rsidR="00B20815">
        <w:rPr>
          <w:sz w:val="28"/>
          <w:szCs w:val="28"/>
        </w:rPr>
        <w:t xml:space="preserve">прилагаемый </w:t>
      </w:r>
      <w:r w:rsidR="00FE4C1D" w:rsidRPr="00E40FA0">
        <w:rPr>
          <w:sz w:val="28"/>
          <w:szCs w:val="28"/>
        </w:rPr>
        <w:t xml:space="preserve">отчет об исполнении бюджета </w:t>
      </w:r>
      <w:r w:rsidR="00B20815">
        <w:rPr>
          <w:sz w:val="28"/>
          <w:szCs w:val="28"/>
        </w:rPr>
        <w:t>с</w:t>
      </w:r>
      <w:r w:rsidR="00FE4C1D" w:rsidRPr="00E40FA0">
        <w:rPr>
          <w:sz w:val="28"/>
          <w:szCs w:val="28"/>
        </w:rPr>
        <w:t>ельского поселения сумон</w:t>
      </w:r>
      <w:r w:rsidR="00B20815">
        <w:rPr>
          <w:sz w:val="28"/>
          <w:szCs w:val="28"/>
        </w:rPr>
        <w:t>а</w:t>
      </w:r>
      <w:r w:rsidR="00FE4C1D" w:rsidRPr="00E40FA0">
        <w:rPr>
          <w:sz w:val="28"/>
          <w:szCs w:val="28"/>
        </w:rPr>
        <w:t xml:space="preserve"> Саглынский Овюрского</w:t>
      </w:r>
      <w:r w:rsidR="007C7436">
        <w:rPr>
          <w:sz w:val="28"/>
          <w:szCs w:val="28"/>
        </w:rPr>
        <w:t xml:space="preserve"> кожууна Республики Тыва за </w:t>
      </w:r>
      <w:r w:rsidR="002F24EF">
        <w:rPr>
          <w:sz w:val="28"/>
          <w:szCs w:val="28"/>
        </w:rPr>
        <w:t>1 квартал 2018</w:t>
      </w:r>
      <w:r w:rsidR="00FE4C1D" w:rsidRPr="00E40FA0">
        <w:rPr>
          <w:sz w:val="28"/>
          <w:szCs w:val="28"/>
        </w:rPr>
        <w:t xml:space="preserve"> </w:t>
      </w:r>
      <w:r w:rsidR="00835F05" w:rsidRPr="00E40FA0">
        <w:rPr>
          <w:sz w:val="28"/>
          <w:szCs w:val="28"/>
        </w:rPr>
        <w:t>год</w:t>
      </w:r>
      <w:r w:rsidR="002F24EF">
        <w:rPr>
          <w:sz w:val="28"/>
          <w:szCs w:val="28"/>
        </w:rPr>
        <w:t>а по доходам «618,1</w:t>
      </w:r>
      <w:r w:rsidR="00B20815">
        <w:rPr>
          <w:sz w:val="28"/>
          <w:szCs w:val="28"/>
        </w:rPr>
        <w:t xml:space="preserve">» </w:t>
      </w:r>
      <w:r w:rsidR="00E442B7">
        <w:rPr>
          <w:sz w:val="28"/>
          <w:szCs w:val="28"/>
        </w:rPr>
        <w:t>т</w:t>
      </w:r>
      <w:r w:rsidR="002F24EF">
        <w:rPr>
          <w:sz w:val="28"/>
          <w:szCs w:val="28"/>
        </w:rPr>
        <w:t>ыс. рублей, по расходам «558,7</w:t>
      </w:r>
      <w:r w:rsidR="00B20815">
        <w:rPr>
          <w:sz w:val="28"/>
          <w:szCs w:val="28"/>
        </w:rPr>
        <w:t>» т</w:t>
      </w:r>
      <w:r w:rsidR="00E442B7">
        <w:rPr>
          <w:sz w:val="28"/>
          <w:szCs w:val="28"/>
        </w:rPr>
        <w:t>ыс. рублей с превышени</w:t>
      </w:r>
      <w:r w:rsidR="005E14D0">
        <w:rPr>
          <w:sz w:val="28"/>
          <w:szCs w:val="28"/>
        </w:rPr>
        <w:t xml:space="preserve">ем расходов над </w:t>
      </w:r>
      <w:r w:rsidR="002F24EF">
        <w:rPr>
          <w:sz w:val="28"/>
          <w:szCs w:val="28"/>
        </w:rPr>
        <w:t>доходом (профицит) в сумме «59,4</w:t>
      </w:r>
      <w:r w:rsidR="00B20815">
        <w:rPr>
          <w:sz w:val="28"/>
          <w:szCs w:val="28"/>
        </w:rPr>
        <w:t>» тыс. рублей.</w:t>
      </w:r>
    </w:p>
    <w:p w:rsidR="00B20815" w:rsidRDefault="00B20815" w:rsidP="00B208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исполнение бюджета сельского поселения сумона Саглынский Овюрского кожууна Республики Тыва </w:t>
      </w:r>
      <w:r w:rsidR="002F24EF">
        <w:rPr>
          <w:sz w:val="28"/>
          <w:szCs w:val="28"/>
        </w:rPr>
        <w:t>за 1 квартал 2018</w:t>
      </w:r>
      <w:r w:rsidR="00E442B7">
        <w:rPr>
          <w:sz w:val="28"/>
          <w:szCs w:val="28"/>
        </w:rPr>
        <w:t xml:space="preserve"> год</w:t>
      </w:r>
      <w:r w:rsidR="005E14D0">
        <w:rPr>
          <w:sz w:val="28"/>
          <w:szCs w:val="28"/>
        </w:rPr>
        <w:t>а</w:t>
      </w:r>
      <w:r>
        <w:rPr>
          <w:sz w:val="28"/>
          <w:szCs w:val="28"/>
        </w:rPr>
        <w:t xml:space="preserve"> со следующими показателями:</w:t>
      </w:r>
    </w:p>
    <w:p w:rsidR="00406DA9" w:rsidRDefault="00406DA9" w:rsidP="00B208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Доходов бюджета сельского поселения сумона Саглынский Овюрского кожууна Республики Тыва по кодам видам доходов, подвидов доходов, классификации операций сектора государственного управления, относящихся к доход</w:t>
      </w:r>
      <w:r w:rsidR="005E14D0">
        <w:rPr>
          <w:sz w:val="28"/>
          <w:szCs w:val="28"/>
        </w:rPr>
        <w:t>ам бюджета согласно приложению 1</w:t>
      </w:r>
      <w:r>
        <w:rPr>
          <w:sz w:val="28"/>
          <w:szCs w:val="28"/>
        </w:rPr>
        <w:t xml:space="preserve"> к настоящему Решению;</w:t>
      </w:r>
    </w:p>
    <w:p w:rsidR="00406DA9" w:rsidRDefault="00406DA9" w:rsidP="00B208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Расходов бюджета сельского поселения сумона Саглынский Овюрского кожууна Республики Тыва по разделам и подразделам классификации расход</w:t>
      </w:r>
      <w:r w:rsidR="005E14D0">
        <w:rPr>
          <w:sz w:val="28"/>
          <w:szCs w:val="28"/>
        </w:rPr>
        <w:t>ов бюджета согласно приложению 2</w:t>
      </w:r>
      <w:r>
        <w:rPr>
          <w:sz w:val="28"/>
          <w:szCs w:val="28"/>
        </w:rPr>
        <w:t xml:space="preserve"> к настоящем</w:t>
      </w:r>
      <w:bookmarkStart w:id="0" w:name="_GoBack"/>
      <w:bookmarkEnd w:id="0"/>
      <w:r>
        <w:rPr>
          <w:sz w:val="28"/>
          <w:szCs w:val="28"/>
        </w:rPr>
        <w:t>у Решению;</w:t>
      </w:r>
    </w:p>
    <w:p w:rsidR="005E14D0" w:rsidRPr="005E14D0" w:rsidRDefault="00406DA9" w:rsidP="005E14D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Расходов бюджета сельского поселения сумона Саглынский Овюрского кожууна Республики Тыва по ведомственной структуре расход</w:t>
      </w:r>
      <w:r w:rsidR="005E14D0">
        <w:rPr>
          <w:sz w:val="28"/>
          <w:szCs w:val="28"/>
        </w:rPr>
        <w:t>ов бюджета согласно приложению 3</w:t>
      </w:r>
      <w:r>
        <w:rPr>
          <w:sz w:val="28"/>
          <w:szCs w:val="28"/>
        </w:rPr>
        <w:t xml:space="preserve"> к настоящему Решению;</w:t>
      </w:r>
    </w:p>
    <w:p w:rsidR="00406DA9" w:rsidRPr="00406DA9" w:rsidRDefault="00406DA9" w:rsidP="00B20815">
      <w:pPr>
        <w:ind w:firstLine="708"/>
        <w:jc w:val="both"/>
        <w:rPr>
          <w:b/>
          <w:sz w:val="28"/>
          <w:szCs w:val="28"/>
        </w:rPr>
      </w:pPr>
      <w:r w:rsidRPr="00406DA9">
        <w:rPr>
          <w:b/>
          <w:sz w:val="28"/>
          <w:szCs w:val="28"/>
        </w:rPr>
        <w:t>Статья 2</w:t>
      </w:r>
    </w:p>
    <w:p w:rsidR="00835F05" w:rsidRPr="00E40FA0" w:rsidRDefault="004D10AB" w:rsidP="00406D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EF0E2B" w:rsidRDefault="00EF0E2B" w:rsidP="00D352C7">
      <w:pPr>
        <w:ind w:firstLine="708"/>
        <w:jc w:val="both"/>
        <w:rPr>
          <w:sz w:val="28"/>
          <w:szCs w:val="28"/>
        </w:rPr>
      </w:pPr>
      <w:r w:rsidRPr="00E40FA0">
        <w:rPr>
          <w:sz w:val="28"/>
          <w:szCs w:val="28"/>
        </w:rPr>
        <w:t>2.</w:t>
      </w:r>
      <w:r w:rsidR="004D10AB">
        <w:rPr>
          <w:sz w:val="28"/>
          <w:szCs w:val="28"/>
        </w:rPr>
        <w:t xml:space="preserve"> </w:t>
      </w:r>
      <w:r w:rsidR="00534BD9">
        <w:rPr>
          <w:sz w:val="28"/>
          <w:szCs w:val="28"/>
        </w:rPr>
        <w:t>Настоящее Решение вступ</w:t>
      </w:r>
      <w:r w:rsidR="00D352C7">
        <w:rPr>
          <w:sz w:val="28"/>
          <w:szCs w:val="28"/>
        </w:rPr>
        <w:t>ает в силу со дня его официального опубликования</w:t>
      </w:r>
      <w:r w:rsidR="00534BD9">
        <w:rPr>
          <w:sz w:val="28"/>
          <w:szCs w:val="28"/>
        </w:rPr>
        <w:t>.</w:t>
      </w:r>
    </w:p>
    <w:p w:rsidR="00EF0E2B" w:rsidRDefault="00EF0E2B" w:rsidP="00EF0E2B">
      <w:pPr>
        <w:jc w:val="both"/>
        <w:rPr>
          <w:sz w:val="28"/>
          <w:szCs w:val="28"/>
        </w:rPr>
      </w:pPr>
    </w:p>
    <w:p w:rsidR="001152B5" w:rsidRPr="00E40FA0" w:rsidRDefault="001152B5" w:rsidP="00EF0E2B">
      <w:pPr>
        <w:jc w:val="both"/>
        <w:rPr>
          <w:sz w:val="28"/>
          <w:szCs w:val="28"/>
        </w:rPr>
      </w:pPr>
    </w:p>
    <w:p w:rsidR="00EF0E2B" w:rsidRPr="00E40FA0" w:rsidRDefault="00EF0E2B" w:rsidP="00EF0E2B">
      <w:pPr>
        <w:jc w:val="both"/>
        <w:rPr>
          <w:sz w:val="28"/>
          <w:szCs w:val="28"/>
        </w:rPr>
      </w:pPr>
      <w:r w:rsidRPr="00E40FA0">
        <w:rPr>
          <w:sz w:val="28"/>
          <w:szCs w:val="28"/>
        </w:rPr>
        <w:t>Глава поселения – Председатель</w:t>
      </w:r>
    </w:p>
    <w:p w:rsidR="00EF0E2B" w:rsidRPr="00E40FA0" w:rsidRDefault="00EF0E2B" w:rsidP="00EF0E2B">
      <w:pPr>
        <w:jc w:val="both"/>
        <w:rPr>
          <w:sz w:val="28"/>
          <w:szCs w:val="28"/>
        </w:rPr>
      </w:pPr>
      <w:r w:rsidRPr="00E40FA0">
        <w:rPr>
          <w:sz w:val="28"/>
          <w:szCs w:val="28"/>
        </w:rPr>
        <w:t>Хурала представителей сельского</w:t>
      </w:r>
    </w:p>
    <w:p w:rsidR="00EF0E2B" w:rsidRPr="00E40FA0" w:rsidRDefault="00180F89" w:rsidP="00EF0E2B">
      <w:pPr>
        <w:jc w:val="both"/>
        <w:rPr>
          <w:sz w:val="28"/>
          <w:szCs w:val="28"/>
        </w:rPr>
      </w:pPr>
      <w:r w:rsidRPr="00E40FA0">
        <w:rPr>
          <w:sz w:val="28"/>
          <w:szCs w:val="28"/>
        </w:rPr>
        <w:t>п</w:t>
      </w:r>
      <w:r w:rsidR="00EF0E2B" w:rsidRPr="00E40FA0">
        <w:rPr>
          <w:sz w:val="28"/>
          <w:szCs w:val="28"/>
        </w:rPr>
        <w:t>оселения</w:t>
      </w:r>
      <w:r w:rsidRPr="00E40FA0">
        <w:rPr>
          <w:sz w:val="28"/>
          <w:szCs w:val="28"/>
        </w:rPr>
        <w:t xml:space="preserve"> сумон Саглынский</w:t>
      </w:r>
    </w:p>
    <w:p w:rsidR="00835F05" w:rsidRPr="005E14D0" w:rsidRDefault="00180F89" w:rsidP="005E14D0">
      <w:pPr>
        <w:jc w:val="both"/>
        <w:rPr>
          <w:sz w:val="28"/>
          <w:szCs w:val="28"/>
        </w:rPr>
      </w:pPr>
      <w:r w:rsidRPr="00E40FA0">
        <w:rPr>
          <w:sz w:val="28"/>
          <w:szCs w:val="28"/>
        </w:rPr>
        <w:t xml:space="preserve">Овюрского </w:t>
      </w:r>
      <w:proofErr w:type="spellStart"/>
      <w:r w:rsidRPr="00E40FA0">
        <w:rPr>
          <w:sz w:val="28"/>
          <w:szCs w:val="28"/>
        </w:rPr>
        <w:t>кожууна</w:t>
      </w:r>
      <w:proofErr w:type="spellEnd"/>
      <w:r w:rsidRPr="00E40FA0">
        <w:rPr>
          <w:sz w:val="28"/>
          <w:szCs w:val="28"/>
        </w:rPr>
        <w:t xml:space="preserve"> Ре</w:t>
      </w:r>
      <w:r w:rsidR="008452FD" w:rsidRPr="00E40FA0">
        <w:rPr>
          <w:sz w:val="28"/>
          <w:szCs w:val="28"/>
        </w:rPr>
        <w:t>спублики Тыва</w:t>
      </w:r>
      <w:r w:rsidRPr="00E40FA0">
        <w:rPr>
          <w:sz w:val="28"/>
          <w:szCs w:val="28"/>
        </w:rPr>
        <w:t xml:space="preserve">                                  </w:t>
      </w:r>
      <w:r w:rsidR="00E40FA0">
        <w:rPr>
          <w:sz w:val="28"/>
          <w:szCs w:val="28"/>
        </w:rPr>
        <w:t xml:space="preserve">           </w:t>
      </w:r>
      <w:proofErr w:type="spellStart"/>
      <w:r w:rsidR="002F24EF">
        <w:rPr>
          <w:sz w:val="28"/>
          <w:szCs w:val="28"/>
        </w:rPr>
        <w:t>Б.Х.Ооржак</w:t>
      </w:r>
      <w:proofErr w:type="spellEnd"/>
    </w:p>
    <w:sectPr w:rsidR="00835F05" w:rsidRPr="005E14D0" w:rsidSect="00D352C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6BC"/>
    <w:rsid w:val="001152B5"/>
    <w:rsid w:val="00180F89"/>
    <w:rsid w:val="00193018"/>
    <w:rsid w:val="001B165F"/>
    <w:rsid w:val="001B64CD"/>
    <w:rsid w:val="00216DE1"/>
    <w:rsid w:val="002F24EF"/>
    <w:rsid w:val="00406DA9"/>
    <w:rsid w:val="00436914"/>
    <w:rsid w:val="004C0C8D"/>
    <w:rsid w:val="004D10AB"/>
    <w:rsid w:val="00534BD9"/>
    <w:rsid w:val="00560211"/>
    <w:rsid w:val="005727CB"/>
    <w:rsid w:val="0058312D"/>
    <w:rsid w:val="005B2C5E"/>
    <w:rsid w:val="005E14D0"/>
    <w:rsid w:val="007620DC"/>
    <w:rsid w:val="007866B3"/>
    <w:rsid w:val="007C7436"/>
    <w:rsid w:val="00835F05"/>
    <w:rsid w:val="008452FD"/>
    <w:rsid w:val="008711C7"/>
    <w:rsid w:val="008D490E"/>
    <w:rsid w:val="009F459C"/>
    <w:rsid w:val="00B20815"/>
    <w:rsid w:val="00BB27B8"/>
    <w:rsid w:val="00BC6A21"/>
    <w:rsid w:val="00BD2C33"/>
    <w:rsid w:val="00D34C58"/>
    <w:rsid w:val="00D352C7"/>
    <w:rsid w:val="00E066BC"/>
    <w:rsid w:val="00E40FA0"/>
    <w:rsid w:val="00E442B7"/>
    <w:rsid w:val="00EF0E2B"/>
    <w:rsid w:val="00FE4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C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0C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0C8D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9F4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8452FD"/>
    <w:pPr>
      <w:suppressAutoHyphens/>
      <w:spacing w:after="120"/>
      <w:ind w:left="283"/>
    </w:pPr>
    <w:rPr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8452F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C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0C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0C8D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9F4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8452FD"/>
    <w:pPr>
      <w:suppressAutoHyphens/>
      <w:spacing w:after="120"/>
      <w:ind w:left="283"/>
    </w:pPr>
    <w:rPr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8452F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C6382-1415-4AAC-8B7E-460397615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26</cp:revision>
  <cp:lastPrinted>2018-06-19T03:53:00Z</cp:lastPrinted>
  <dcterms:created xsi:type="dcterms:W3CDTF">2014-01-27T03:37:00Z</dcterms:created>
  <dcterms:modified xsi:type="dcterms:W3CDTF">2018-06-19T03:53:00Z</dcterms:modified>
</cp:coreProperties>
</file>